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92035B" w14:textId="77777777" w:rsidR="00740F85" w:rsidRDefault="00C57A8A" w:rsidP="004D5C97">
      <w:pPr>
        <w:ind w:right="-27"/>
        <w:jc w:val="right"/>
        <w:rPr>
          <w:rFonts w:ascii="Verdana" w:hAnsi="Verdana" w:cs="Verdana"/>
          <w:b/>
          <w:smallCaps/>
          <w:sz w:val="19"/>
          <w:szCs w:val="19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7728" behindDoc="1" locked="0" layoutInCell="1" allowOverlap="1" wp14:anchorId="1C156CB1" wp14:editId="7CF770C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0625" cy="1109980"/>
            <wp:effectExtent l="0" t="0" r="9525" b="0"/>
            <wp:wrapSquare wrapText="bothSides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9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81">
        <w:rPr>
          <w:rFonts w:ascii="Helvetica" w:hAnsi="Helvetica" w:cs="Helvetica"/>
          <w:color w:val="CE3575"/>
        </w:rPr>
        <w:t xml:space="preserve">       </w:t>
      </w:r>
      <w:r w:rsidR="00F57381">
        <w:rPr>
          <w:rFonts w:ascii="Helvetica" w:hAnsi="Helvetica" w:cs="Helvetica"/>
          <w:color w:val="CE3575"/>
        </w:rPr>
        <w:tab/>
      </w:r>
      <w:r w:rsidR="00F57381">
        <w:rPr>
          <w:rFonts w:ascii="Helvetica" w:hAnsi="Helvetica" w:cs="Helvetica"/>
          <w:color w:val="CE3575"/>
        </w:rPr>
        <w:tab/>
      </w:r>
    </w:p>
    <w:p w14:paraId="0A97BAB7" w14:textId="77777777" w:rsidR="000F2AEB" w:rsidRDefault="000F2AEB" w:rsidP="000F2AEB"/>
    <w:p w14:paraId="79E2AD3C" w14:textId="77777777" w:rsidR="000F2AEB" w:rsidRDefault="000F2AEB" w:rsidP="000F2AEB">
      <w:pPr>
        <w:jc w:val="center"/>
        <w:rPr>
          <w:rFonts w:ascii="Calibri" w:hAnsi="Calibri" w:cs="Calibri"/>
        </w:rPr>
      </w:pPr>
    </w:p>
    <w:p w14:paraId="081CBDD4" w14:textId="77777777" w:rsidR="00740F85" w:rsidRDefault="00740F85">
      <w:pPr>
        <w:ind w:right="-27"/>
        <w:jc w:val="center"/>
        <w:rPr>
          <w:b/>
          <w:smallCaps/>
        </w:rPr>
      </w:pPr>
    </w:p>
    <w:p w14:paraId="51AB1833" w14:textId="77777777" w:rsidR="00740F85" w:rsidRDefault="00740F85">
      <w:pPr>
        <w:ind w:right="-27"/>
        <w:jc w:val="center"/>
        <w:rPr>
          <w:b/>
          <w:smallCaps/>
        </w:rPr>
      </w:pPr>
    </w:p>
    <w:p w14:paraId="2BCC407C" w14:textId="77777777" w:rsidR="00740F85" w:rsidRDefault="00740F85">
      <w:pPr>
        <w:ind w:right="-27"/>
        <w:jc w:val="center"/>
        <w:rPr>
          <w:b/>
          <w:smallCaps/>
        </w:rPr>
      </w:pPr>
    </w:p>
    <w:p w14:paraId="55D2945C" w14:textId="77777777" w:rsidR="00F57381" w:rsidRDefault="00F57381">
      <w:pPr>
        <w:ind w:right="-27"/>
        <w:jc w:val="center"/>
        <w:rPr>
          <w:b/>
          <w:smallCaps/>
          <w:color w:val="595959"/>
          <w:sz w:val="36"/>
        </w:rPr>
      </w:pPr>
    </w:p>
    <w:p w14:paraId="0A9279EC" w14:textId="77777777" w:rsidR="00AA1FB3" w:rsidRDefault="00AA1FB3">
      <w:pPr>
        <w:ind w:right="-27"/>
        <w:jc w:val="center"/>
        <w:rPr>
          <w:b/>
          <w:smallCaps/>
          <w:color w:val="595959"/>
          <w:sz w:val="36"/>
        </w:rPr>
      </w:pPr>
    </w:p>
    <w:p w14:paraId="305C06D0" w14:textId="77777777" w:rsidR="004B64FD" w:rsidRPr="004B64FD" w:rsidRDefault="005606D1" w:rsidP="007A78B2">
      <w:pPr>
        <w:pStyle w:val="Nessunaspaziatura"/>
        <w:ind w:left="1416" w:firstLine="708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</w:t>
      </w:r>
      <w:r w:rsidR="007A78B2">
        <w:rPr>
          <w:rFonts w:ascii="Cambria" w:hAnsi="Cambria"/>
          <w:b/>
          <w:bCs/>
          <w:color w:val="548DD4"/>
          <w:sz w:val="52"/>
          <w:szCs w:val="52"/>
        </w:rPr>
        <w:t>20</w:t>
      </w:r>
      <w:r w:rsidR="00701C5B">
        <w:rPr>
          <w:rFonts w:ascii="Cambria" w:hAnsi="Cambria"/>
          <w:b/>
          <w:bCs/>
          <w:color w:val="548DD4"/>
          <w:sz w:val="52"/>
          <w:szCs w:val="52"/>
        </w:rPr>
        <w:t>2</w:t>
      </w:r>
      <w:r w:rsidR="003F49EF">
        <w:rPr>
          <w:rFonts w:ascii="Cambria" w:hAnsi="Cambria"/>
          <w:b/>
          <w:bCs/>
          <w:color w:val="548DD4"/>
          <w:sz w:val="52"/>
          <w:szCs w:val="52"/>
        </w:rPr>
        <w:t>1</w:t>
      </w:r>
    </w:p>
    <w:p w14:paraId="557E1641" w14:textId="77777777" w:rsidR="004B64FD" w:rsidRPr="004B64FD" w:rsidRDefault="007A78B2" w:rsidP="004B64FD">
      <w:pPr>
        <w:pStyle w:val="Nessunaspaziatura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 </w:t>
      </w:r>
      <w:r w:rsidR="00AA1FB3">
        <w:rPr>
          <w:rFonts w:ascii="Cambria" w:hAnsi="Cambria"/>
          <w:b/>
          <w:bCs/>
          <w:color w:val="548DD4"/>
          <w:sz w:val="52"/>
          <w:szCs w:val="52"/>
        </w:rPr>
        <w:t xml:space="preserve">Progetto </w:t>
      </w:r>
      <w:r w:rsidR="004B64FD" w:rsidRPr="004B64FD">
        <w:rPr>
          <w:rFonts w:ascii="Cambria" w:hAnsi="Cambria"/>
          <w:b/>
          <w:bCs/>
          <w:color w:val="548DD4"/>
          <w:sz w:val="52"/>
          <w:szCs w:val="52"/>
        </w:rPr>
        <w:t>dei CDE italiani</w:t>
      </w:r>
    </w:p>
    <w:p w14:paraId="61289A65" w14:textId="77777777" w:rsidR="00A03FDF" w:rsidRPr="00740F85" w:rsidRDefault="00A03FDF">
      <w:pPr>
        <w:ind w:right="-27"/>
        <w:jc w:val="center"/>
        <w:rPr>
          <w:b/>
          <w:smallCaps/>
          <w:color w:val="595959"/>
          <w:sz w:val="36"/>
        </w:rPr>
      </w:pPr>
    </w:p>
    <w:p w14:paraId="3F2B2B1D" w14:textId="77777777" w:rsidR="00E54A14" w:rsidRDefault="00E54A14" w:rsidP="00B559FF">
      <w:pPr>
        <w:ind w:right="-1"/>
        <w:jc w:val="center"/>
        <w:rPr>
          <w:rFonts w:ascii="Georgia" w:hAnsi="Georgia" w:cs="Georgia"/>
          <w:b/>
          <w:sz w:val="36"/>
        </w:rPr>
      </w:pPr>
    </w:p>
    <w:p w14:paraId="7621BAF8" w14:textId="585CE819" w:rsidR="0083114E" w:rsidRPr="00AA1FB3" w:rsidRDefault="00AA1FB3" w:rsidP="00B559FF">
      <w:pPr>
        <w:ind w:right="-1"/>
        <w:jc w:val="center"/>
        <w:rPr>
          <w:rFonts w:ascii="Georgia" w:hAnsi="Georgia" w:cs="Georgia"/>
          <w:sz w:val="36"/>
        </w:rPr>
      </w:pPr>
      <w:r w:rsidRPr="00AA1FB3">
        <w:rPr>
          <w:rFonts w:ascii="Georgia" w:hAnsi="Georgia" w:cs="Georgia"/>
          <w:sz w:val="36"/>
        </w:rPr>
        <w:t>CDE</w:t>
      </w:r>
      <w:r w:rsidR="0083114E" w:rsidRPr="00AA1FB3">
        <w:rPr>
          <w:rFonts w:ascii="Georgia" w:hAnsi="Georgia" w:cs="Georgia"/>
          <w:sz w:val="36"/>
        </w:rPr>
        <w:t xml:space="preserve"> </w:t>
      </w:r>
      <w:r w:rsidR="00B559FF">
        <w:rPr>
          <w:rFonts w:ascii="Georgia" w:hAnsi="Georgia" w:cs="Georgia"/>
          <w:sz w:val="36"/>
        </w:rPr>
        <w:t xml:space="preserve">Università di Perugia </w:t>
      </w:r>
    </w:p>
    <w:p w14:paraId="070EA838" w14:textId="77777777" w:rsidR="00F57381" w:rsidRPr="00AA1FB3" w:rsidRDefault="00F57381" w:rsidP="00B559FF">
      <w:pPr>
        <w:ind w:right="-1"/>
        <w:rPr>
          <w:rFonts w:ascii="Georgia" w:hAnsi="Georgia" w:cs="Georgia"/>
          <w:sz w:val="36"/>
        </w:rPr>
      </w:pPr>
    </w:p>
    <w:p w14:paraId="58582404" w14:textId="77777777" w:rsidR="00AA1FB3" w:rsidRPr="00AA1FB3" w:rsidRDefault="00AA1FB3" w:rsidP="00B559FF">
      <w:pPr>
        <w:ind w:right="-1"/>
        <w:jc w:val="center"/>
        <w:rPr>
          <w:rFonts w:ascii="Georgia" w:hAnsi="Georgia" w:cs="Georgia"/>
          <w:sz w:val="36"/>
        </w:rPr>
      </w:pPr>
    </w:p>
    <w:p w14:paraId="3389760F" w14:textId="1AF4E5CB" w:rsidR="00B559FF" w:rsidRPr="00B559FF" w:rsidRDefault="00D85FE3" w:rsidP="00B559FF">
      <w:pPr>
        <w:suppressAutoHyphens w:val="0"/>
        <w:autoSpaceDE w:val="0"/>
        <w:autoSpaceDN w:val="0"/>
        <w:adjustRightInd w:val="0"/>
        <w:spacing w:line="256" w:lineRule="auto"/>
        <w:ind w:right="-1"/>
        <w:jc w:val="center"/>
        <w:rPr>
          <w:rFonts w:ascii="Georgia" w:hAnsi="Georgia" w:cs="Georgia"/>
          <w:i/>
          <w:sz w:val="36"/>
        </w:rPr>
      </w:pPr>
      <w:bookmarkStart w:id="1" w:name="_Hlk92190951"/>
      <w:r w:rsidRPr="00D85FE3">
        <w:rPr>
          <w:rFonts w:ascii="Georgia" w:hAnsi="Georgia" w:cs="Georgia"/>
          <w:i/>
          <w:sz w:val="36"/>
        </w:rPr>
        <w:t>"Economia circolare: Buone pratiche dall’Europa, opportunità per il territorio"</w:t>
      </w:r>
    </w:p>
    <w:p w14:paraId="3B82E3CF" w14:textId="165433AD" w:rsidR="003F49EF" w:rsidRPr="00B559FF" w:rsidRDefault="00D85FE3" w:rsidP="003F49EF">
      <w:pPr>
        <w:suppressAutoHyphens w:val="0"/>
        <w:autoSpaceDE w:val="0"/>
        <w:autoSpaceDN w:val="0"/>
        <w:adjustRightInd w:val="0"/>
        <w:spacing w:line="256" w:lineRule="auto"/>
        <w:ind w:right="-1"/>
        <w:jc w:val="center"/>
        <w:rPr>
          <w:rFonts w:ascii="Georgia" w:hAnsi="Georgia" w:cs="Georgia"/>
          <w:i/>
          <w:sz w:val="36"/>
        </w:rPr>
      </w:pPr>
      <w:r>
        <w:rPr>
          <w:rFonts w:ascii="Georgia" w:hAnsi="Georgia" w:cs="Georgia"/>
          <w:i/>
          <w:sz w:val="36"/>
        </w:rPr>
        <w:t>14/12/2021</w:t>
      </w:r>
    </w:p>
    <w:bookmarkEnd w:id="1"/>
    <w:p w14:paraId="276A452E" w14:textId="77777777" w:rsidR="00AA1FB3" w:rsidRPr="00B559FF" w:rsidRDefault="00AA1FB3" w:rsidP="00B559FF">
      <w:pPr>
        <w:ind w:right="-1"/>
        <w:jc w:val="center"/>
        <w:rPr>
          <w:rFonts w:ascii="Georgia" w:hAnsi="Georgia" w:cs="Georgia"/>
          <w:sz w:val="36"/>
        </w:rPr>
      </w:pPr>
    </w:p>
    <w:p w14:paraId="32ECCC67" w14:textId="77777777" w:rsidR="00AA1FB3" w:rsidRPr="00B559FF" w:rsidRDefault="00AA1FB3" w:rsidP="00B559FF">
      <w:pPr>
        <w:ind w:right="-1"/>
        <w:jc w:val="center"/>
        <w:rPr>
          <w:rFonts w:ascii="Georgia" w:hAnsi="Georgia" w:cs="Georgia"/>
          <w:sz w:val="36"/>
        </w:rPr>
      </w:pPr>
    </w:p>
    <w:p w14:paraId="416A6B54" w14:textId="77777777" w:rsidR="00701C5B" w:rsidRPr="00F955C4" w:rsidRDefault="00701C5B" w:rsidP="003F49EF">
      <w:pPr>
        <w:rPr>
          <w:rFonts w:ascii="Georgia" w:hAnsi="Georgia" w:cs="Georgia"/>
          <w:sz w:val="36"/>
        </w:rPr>
      </w:pPr>
    </w:p>
    <w:p w14:paraId="2AA43C2D" w14:textId="77777777" w:rsidR="009E1296" w:rsidRPr="00D30402" w:rsidRDefault="009E1296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t>Scheda riepilogativa di sintesi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9E1296" w:rsidRPr="00D10C1D" w14:paraId="6912AC8B" w14:textId="77777777" w:rsidTr="00AA1FB3">
        <w:tc>
          <w:tcPr>
            <w:tcW w:w="9556" w:type="dxa"/>
            <w:shd w:val="clear" w:color="auto" w:fill="0066FF"/>
          </w:tcPr>
          <w:p w14:paraId="79A548D6" w14:textId="77777777" w:rsidR="009E1296" w:rsidRPr="00D10C1D" w:rsidRDefault="009E1296" w:rsidP="00740F85">
            <w:pPr>
              <w:rPr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54E82650" w14:textId="77777777" w:rsidR="009E1296" w:rsidRPr="00D10C1D" w:rsidRDefault="009E1296" w:rsidP="00740F85">
            <w:pPr>
              <w:rPr>
                <w:bCs/>
                <w:color w:val="FFFFFF"/>
              </w:rPr>
            </w:pPr>
          </w:p>
        </w:tc>
      </w:tr>
    </w:tbl>
    <w:p w14:paraId="032BE0CC" w14:textId="77777777" w:rsidR="00BD3BDC" w:rsidRPr="00BD3BDC" w:rsidRDefault="00BD3BDC" w:rsidP="00AC09E7">
      <w:pPr>
        <w:pStyle w:val="Titolo2"/>
        <w:numPr>
          <w:ilvl w:val="0"/>
          <w:numId w:val="0"/>
        </w:numPr>
        <w:shd w:val="clear" w:color="auto" w:fill="FFFFFF"/>
        <w:spacing w:line="269" w:lineRule="atLeast"/>
        <w:rPr>
          <w:rFonts w:ascii="Arial" w:hAnsi="Arial" w:cs="Arial"/>
          <w:i w:val="0"/>
          <w:color w:val="339900"/>
          <w:spacing w:val="-15"/>
          <w:szCs w:val="24"/>
        </w:rPr>
      </w:pPr>
    </w:p>
    <w:p w14:paraId="455BAFED" w14:textId="759E3350" w:rsidR="00AA1FB3" w:rsidRPr="00AA1FB3" w:rsidRDefault="002D7CC3" w:rsidP="00D504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Titolo del progetto di rete</w:t>
      </w:r>
      <w:r w:rsidR="00AA1FB3">
        <w:rPr>
          <w:rFonts w:ascii="Arial" w:hAnsi="Arial" w:cs="Arial"/>
          <w:b/>
          <w:sz w:val="24"/>
          <w:szCs w:val="24"/>
        </w:rPr>
        <w:t xml:space="preserve">: </w:t>
      </w:r>
      <w:r w:rsidR="00AC09E7" w:rsidRPr="00AC09E7">
        <w:rPr>
          <w:rFonts w:ascii="Arial" w:hAnsi="Arial" w:cs="Arial"/>
          <w:bCs/>
          <w:sz w:val="24"/>
          <w:szCs w:val="24"/>
        </w:rPr>
        <w:t>Evento Progetto di Rete 2021</w:t>
      </w:r>
    </w:p>
    <w:p w14:paraId="6978EB51" w14:textId="353DED6F" w:rsidR="00AA1FB3" w:rsidRPr="00547D09" w:rsidRDefault="00AA1FB3" w:rsidP="00547D09">
      <w:pPr>
        <w:rPr>
          <w:rFonts w:ascii="Arial" w:hAnsi="Arial" w:cs="Arial"/>
          <w:sz w:val="24"/>
          <w:szCs w:val="24"/>
        </w:rPr>
      </w:pPr>
    </w:p>
    <w:p w14:paraId="178C5BD0" w14:textId="227B3D63" w:rsidR="00740F85" w:rsidRPr="00A03FDF" w:rsidRDefault="00740F85" w:rsidP="00AC09E7">
      <w:pPr>
        <w:rPr>
          <w:rFonts w:ascii="Arial" w:hAnsi="Arial" w:cs="Arial"/>
          <w:b/>
          <w:sz w:val="24"/>
          <w:szCs w:val="24"/>
        </w:rPr>
      </w:pPr>
      <w:r w:rsidRPr="00A03FDF">
        <w:rPr>
          <w:rFonts w:ascii="Arial" w:hAnsi="Arial" w:cs="Arial"/>
          <w:b/>
          <w:sz w:val="24"/>
          <w:szCs w:val="24"/>
        </w:rPr>
        <w:t xml:space="preserve">Durata: </w:t>
      </w:r>
      <w:r w:rsidR="00D85FE3" w:rsidRPr="00D85FE3">
        <w:rPr>
          <w:rFonts w:ascii="Arial" w:hAnsi="Arial" w:cs="Arial"/>
          <w:bCs/>
          <w:sz w:val="24"/>
          <w:szCs w:val="24"/>
        </w:rPr>
        <w:t>1 giorno</w:t>
      </w:r>
    </w:p>
    <w:p w14:paraId="7EAAED83" w14:textId="77777777" w:rsidR="00740F85" w:rsidRDefault="00740F85">
      <w:pPr>
        <w:rPr>
          <w:rFonts w:ascii="Arial" w:hAnsi="Arial" w:cs="Arial"/>
        </w:rPr>
      </w:pPr>
    </w:p>
    <w:p w14:paraId="7E66A835" w14:textId="48C15F8A" w:rsidR="005A5514" w:rsidRDefault="00740F85" w:rsidP="00AC09E7">
      <w:pPr>
        <w:rPr>
          <w:rFonts w:ascii="Arial" w:hAnsi="Arial" w:cs="Arial"/>
          <w:bCs/>
          <w:i/>
          <w:iCs/>
          <w:sz w:val="24"/>
        </w:rPr>
      </w:pPr>
      <w:r w:rsidRPr="004D5C97">
        <w:rPr>
          <w:rFonts w:ascii="Arial" w:hAnsi="Arial" w:cs="Arial"/>
          <w:b/>
          <w:sz w:val="24"/>
        </w:rPr>
        <w:t>Titolo dell’iniziativa</w:t>
      </w:r>
      <w:r w:rsidR="00AA1FB3">
        <w:rPr>
          <w:rFonts w:ascii="Arial" w:hAnsi="Arial" w:cs="Arial"/>
          <w:bCs/>
          <w:i/>
          <w:iCs/>
          <w:sz w:val="24"/>
        </w:rPr>
        <w:t>:</w:t>
      </w:r>
      <w:r w:rsidR="00B559FF">
        <w:rPr>
          <w:rFonts w:ascii="Arial" w:hAnsi="Arial" w:cs="Arial"/>
          <w:bCs/>
          <w:i/>
          <w:iCs/>
          <w:sz w:val="24"/>
        </w:rPr>
        <w:t xml:space="preserve"> </w:t>
      </w:r>
      <w:r w:rsidR="00AC09E7" w:rsidRPr="00AC09E7">
        <w:rPr>
          <w:rFonts w:ascii="Arial" w:hAnsi="Arial" w:cs="Arial"/>
          <w:bCs/>
          <w:i/>
          <w:iCs/>
          <w:sz w:val="24"/>
        </w:rPr>
        <w:t>"Economia circolare: Buone pratiche dall’Europa, opportunità per il territorio"</w:t>
      </w:r>
    </w:p>
    <w:p w14:paraId="434FEF91" w14:textId="77777777" w:rsidR="004D5C97" w:rsidRPr="004D5C97" w:rsidRDefault="004D5C97" w:rsidP="002D1415">
      <w:pPr>
        <w:ind w:left="360"/>
        <w:rPr>
          <w:rFonts w:ascii="Arial" w:hAnsi="Arial" w:cs="Arial"/>
          <w:bCs/>
          <w:i/>
          <w:iCs/>
          <w:sz w:val="24"/>
        </w:rPr>
      </w:pPr>
    </w:p>
    <w:p w14:paraId="6CA66052" w14:textId="6CEECC70" w:rsidR="00933952" w:rsidRPr="003F49EF" w:rsidRDefault="00740F85" w:rsidP="00AC09E7">
      <w:pPr>
        <w:rPr>
          <w:rFonts w:ascii="Arial" w:hAnsi="Arial" w:cs="Arial"/>
          <w:b/>
          <w:i/>
          <w:sz w:val="24"/>
        </w:rPr>
      </w:pPr>
      <w:r w:rsidRPr="003F49EF">
        <w:rPr>
          <w:rFonts w:ascii="Arial" w:hAnsi="Arial" w:cs="Arial"/>
          <w:b/>
          <w:sz w:val="24"/>
        </w:rPr>
        <w:t>CDE coordinatore dell’iniziativa</w:t>
      </w:r>
      <w:r w:rsidRPr="003F49EF">
        <w:rPr>
          <w:rFonts w:ascii="Arial" w:hAnsi="Arial" w:cs="Arial"/>
          <w:sz w:val="24"/>
        </w:rPr>
        <w:t xml:space="preserve">: </w:t>
      </w:r>
      <w:r w:rsidR="00B559FF" w:rsidRPr="003F49EF">
        <w:rPr>
          <w:rFonts w:ascii="Arial" w:hAnsi="Arial" w:cs="Arial"/>
          <w:bCs/>
          <w:iCs/>
          <w:sz w:val="24"/>
        </w:rPr>
        <w:t xml:space="preserve">CDE Università degli Studi di Perugia </w:t>
      </w:r>
    </w:p>
    <w:p w14:paraId="45CA110A" w14:textId="77777777" w:rsidR="003F49EF" w:rsidRPr="003F49EF" w:rsidRDefault="003F49EF" w:rsidP="00AC09E7">
      <w:pPr>
        <w:rPr>
          <w:rFonts w:ascii="Arial" w:hAnsi="Arial" w:cs="Arial"/>
          <w:b/>
          <w:i/>
          <w:sz w:val="24"/>
        </w:rPr>
      </w:pPr>
    </w:p>
    <w:p w14:paraId="73FC9228" w14:textId="3485C382" w:rsidR="00740F85" w:rsidRPr="004D5C97" w:rsidRDefault="00740F85" w:rsidP="00AC09E7">
      <w:pPr>
        <w:rPr>
          <w:rFonts w:ascii="Arial" w:hAnsi="Arial" w:cs="Arial"/>
          <w:b/>
          <w:i/>
          <w:sz w:val="24"/>
        </w:rPr>
      </w:pPr>
      <w:r w:rsidRPr="004D5C97">
        <w:rPr>
          <w:rFonts w:ascii="Arial" w:hAnsi="Arial" w:cs="Arial"/>
          <w:b/>
          <w:sz w:val="24"/>
        </w:rPr>
        <w:t>Sede dell’iniziativa:</w:t>
      </w:r>
      <w:r w:rsidR="00B559FF">
        <w:rPr>
          <w:rFonts w:ascii="Arial" w:hAnsi="Arial" w:cs="Arial"/>
          <w:bCs/>
          <w:iCs/>
          <w:sz w:val="24"/>
        </w:rPr>
        <w:t xml:space="preserve"> online (Microsoft Teams) </w:t>
      </w:r>
    </w:p>
    <w:p w14:paraId="3B800D74" w14:textId="77777777" w:rsidR="005A5514" w:rsidRDefault="005A5514" w:rsidP="005A5514">
      <w:pPr>
        <w:pStyle w:val="Paragrafoelenco"/>
        <w:rPr>
          <w:rFonts w:ascii="Arial" w:hAnsi="Arial" w:cs="Arial"/>
          <w:i/>
          <w:sz w:val="24"/>
        </w:rPr>
      </w:pPr>
    </w:p>
    <w:p w14:paraId="3A90FDF9" w14:textId="7F40ED35" w:rsidR="003B505D" w:rsidRPr="009732D0" w:rsidRDefault="00740F85" w:rsidP="00824F46">
      <w:pPr>
        <w:numPr>
          <w:ilvl w:val="0"/>
          <w:numId w:val="2"/>
        </w:numPr>
        <w:rPr>
          <w:rFonts w:ascii="Arial" w:hAnsi="Arial" w:cs="Arial"/>
          <w:iCs/>
          <w:color w:val="4F81BD" w:themeColor="accent1"/>
          <w:sz w:val="24"/>
        </w:rPr>
      </w:pPr>
      <w:r w:rsidRPr="00B559FF">
        <w:rPr>
          <w:rFonts w:ascii="Arial" w:hAnsi="Arial" w:cs="Arial"/>
          <w:b/>
          <w:sz w:val="24"/>
        </w:rPr>
        <w:t>Data dell’iniziativa</w:t>
      </w:r>
      <w:r w:rsidR="00933952" w:rsidRPr="00B559FF">
        <w:rPr>
          <w:rFonts w:ascii="Arial" w:hAnsi="Arial" w:cs="Arial"/>
          <w:b/>
          <w:sz w:val="24"/>
        </w:rPr>
        <w:t>:</w:t>
      </w:r>
      <w:r w:rsidR="00B559FF">
        <w:rPr>
          <w:rFonts w:ascii="Arial" w:hAnsi="Arial" w:cs="Arial"/>
          <w:b/>
          <w:sz w:val="24"/>
        </w:rPr>
        <w:t xml:space="preserve"> </w:t>
      </w:r>
      <w:r w:rsidR="00D85FE3" w:rsidRPr="00D85FE3">
        <w:rPr>
          <w:rFonts w:ascii="Arial" w:hAnsi="Arial" w:cs="Arial"/>
          <w:bCs/>
          <w:sz w:val="24"/>
        </w:rPr>
        <w:t>14/12/2021</w:t>
      </w:r>
      <w:r w:rsidR="00AC09E7">
        <w:rPr>
          <w:rFonts w:ascii="Arial" w:hAnsi="Arial" w:cs="Arial"/>
          <w:bCs/>
          <w:sz w:val="24"/>
        </w:rPr>
        <w:t>, ore 17</w:t>
      </w:r>
      <w:r w:rsidR="009732D0">
        <w:rPr>
          <w:rFonts w:ascii="Arial" w:hAnsi="Arial" w:cs="Arial"/>
          <w:bCs/>
          <w:sz w:val="24"/>
        </w:rPr>
        <w:t>:</w:t>
      </w:r>
      <w:r w:rsidR="00AC09E7">
        <w:rPr>
          <w:rFonts w:ascii="Arial" w:hAnsi="Arial" w:cs="Arial"/>
          <w:bCs/>
          <w:sz w:val="24"/>
        </w:rPr>
        <w:t>00</w:t>
      </w:r>
      <w:r w:rsidR="009732D0">
        <w:rPr>
          <w:rFonts w:ascii="Arial" w:hAnsi="Arial" w:cs="Arial"/>
          <w:bCs/>
          <w:sz w:val="24"/>
        </w:rPr>
        <w:t>.</w:t>
      </w:r>
    </w:p>
    <w:p w14:paraId="78D8FA32" w14:textId="37033864" w:rsidR="009732D0" w:rsidRDefault="009732D0" w:rsidP="009732D0">
      <w:pPr>
        <w:rPr>
          <w:rFonts w:ascii="Arial" w:hAnsi="Arial" w:cs="Arial"/>
          <w:iCs/>
          <w:color w:val="4F81BD" w:themeColor="accent1"/>
          <w:sz w:val="24"/>
        </w:rPr>
      </w:pPr>
    </w:p>
    <w:p w14:paraId="11972148" w14:textId="6DE48F89" w:rsidR="009732D0" w:rsidRDefault="009732D0" w:rsidP="009732D0">
      <w:pPr>
        <w:rPr>
          <w:rFonts w:ascii="Arial" w:hAnsi="Arial" w:cs="Arial"/>
          <w:iCs/>
          <w:color w:val="4F81BD" w:themeColor="accent1"/>
          <w:sz w:val="24"/>
        </w:rPr>
      </w:pPr>
    </w:p>
    <w:p w14:paraId="74636670" w14:textId="245DD7A4" w:rsidR="009732D0" w:rsidRDefault="009732D0" w:rsidP="009732D0">
      <w:pPr>
        <w:rPr>
          <w:rFonts w:ascii="Arial" w:hAnsi="Arial" w:cs="Arial"/>
          <w:iCs/>
          <w:color w:val="4F81BD" w:themeColor="accent1"/>
          <w:sz w:val="24"/>
        </w:rPr>
      </w:pPr>
    </w:p>
    <w:p w14:paraId="3F267948" w14:textId="42079CAB" w:rsidR="009732D0" w:rsidRDefault="009732D0" w:rsidP="009732D0">
      <w:pPr>
        <w:rPr>
          <w:rFonts w:ascii="Arial" w:hAnsi="Arial" w:cs="Arial"/>
          <w:iCs/>
          <w:color w:val="4F81BD" w:themeColor="accent1"/>
          <w:sz w:val="24"/>
        </w:rPr>
      </w:pPr>
    </w:p>
    <w:p w14:paraId="391219F9" w14:textId="067B34BC" w:rsidR="009732D0" w:rsidRDefault="009732D0" w:rsidP="009732D0">
      <w:pPr>
        <w:rPr>
          <w:rFonts w:ascii="Arial" w:hAnsi="Arial" w:cs="Arial"/>
          <w:iCs/>
          <w:color w:val="4F81BD" w:themeColor="accent1"/>
          <w:sz w:val="24"/>
        </w:rPr>
      </w:pPr>
    </w:p>
    <w:p w14:paraId="3FA2CA84" w14:textId="77777777" w:rsidR="009732D0" w:rsidRPr="00B559FF" w:rsidRDefault="009732D0" w:rsidP="009732D0">
      <w:pPr>
        <w:rPr>
          <w:rFonts w:ascii="Arial" w:hAnsi="Arial" w:cs="Arial"/>
          <w:iCs/>
          <w:color w:val="4F81BD" w:themeColor="accent1"/>
          <w:sz w:val="24"/>
        </w:rPr>
      </w:pPr>
    </w:p>
    <w:p w14:paraId="540CABA7" w14:textId="77777777" w:rsidR="00D30402" w:rsidRPr="00740F85" w:rsidRDefault="00D30402" w:rsidP="00D30402">
      <w:pPr>
        <w:rPr>
          <w:b/>
          <w:color w:val="595959"/>
          <w:sz w:val="28"/>
          <w:szCs w:val="28"/>
        </w:rPr>
      </w:pPr>
    </w:p>
    <w:p w14:paraId="0522026F" w14:textId="77777777" w:rsidR="008F6854" w:rsidRPr="00D30402" w:rsidRDefault="008F6854" w:rsidP="008F6854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lastRenderedPageBreak/>
        <w:t>Relazione sull’iniziativa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8F6854" w:rsidRPr="009E1296" w14:paraId="303B010C" w14:textId="77777777" w:rsidTr="00933952">
        <w:tc>
          <w:tcPr>
            <w:tcW w:w="9556" w:type="dxa"/>
            <w:shd w:val="clear" w:color="auto" w:fill="0066FF"/>
          </w:tcPr>
          <w:p w14:paraId="04C40ADC" w14:textId="77777777" w:rsidR="008F6854" w:rsidRPr="00740F85" w:rsidRDefault="008F6854" w:rsidP="00D10C1D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6FE145AD" w14:textId="77777777" w:rsidR="008F6854" w:rsidRPr="00740F85" w:rsidRDefault="008F6854" w:rsidP="00740F85">
            <w:pPr>
              <w:rPr>
                <w:b/>
                <w:bCs/>
                <w:color w:val="FFFFFF"/>
              </w:rPr>
            </w:pPr>
          </w:p>
        </w:tc>
      </w:tr>
    </w:tbl>
    <w:p w14:paraId="62A4054B" w14:textId="77777777" w:rsidR="00FE048A" w:rsidRDefault="00FE048A" w:rsidP="0047291A">
      <w:pPr>
        <w:keepNext/>
        <w:spacing w:line="360" w:lineRule="auto"/>
        <w:ind w:right="-27"/>
        <w:rPr>
          <w:rFonts w:ascii="Arial" w:hAnsi="Arial" w:cs="Arial"/>
          <w:b/>
          <w:bCs/>
        </w:rPr>
      </w:pPr>
    </w:p>
    <w:p w14:paraId="496C0994" w14:textId="77777777" w:rsidR="00B559FF" w:rsidRDefault="00B559FF" w:rsidP="00B559FF">
      <w:pPr>
        <w:suppressAutoHyphens w:val="0"/>
        <w:autoSpaceDE w:val="0"/>
        <w:autoSpaceDN w:val="0"/>
        <w:adjustRightInd w:val="0"/>
        <w:spacing w:line="256" w:lineRule="auto"/>
        <w:ind w:right="-1004"/>
        <w:rPr>
          <w:rFonts w:ascii="Times" w:hAnsi="Times" w:cs="Times"/>
          <w:sz w:val="24"/>
          <w:szCs w:val="24"/>
          <w:lang w:eastAsia="it-IT"/>
        </w:rPr>
      </w:pPr>
    </w:p>
    <w:p w14:paraId="317878F6" w14:textId="2CE6FCA7" w:rsidR="00AC09E7" w:rsidRPr="00CF7E5C" w:rsidRDefault="00B559FF" w:rsidP="00AC09E7">
      <w:pPr>
        <w:suppressAutoHyphens w:val="0"/>
        <w:autoSpaceDE w:val="0"/>
        <w:autoSpaceDN w:val="0"/>
        <w:adjustRightInd w:val="0"/>
        <w:spacing w:line="256" w:lineRule="auto"/>
        <w:ind w:right="-1004"/>
        <w:rPr>
          <w:rFonts w:ascii="Helvetica" w:hAnsi="Helvetica" w:cs="Helvetica"/>
          <w:b/>
          <w:bCs/>
          <w:sz w:val="24"/>
          <w:szCs w:val="24"/>
          <w:lang w:eastAsia="it-IT"/>
        </w:rPr>
      </w:pPr>
      <w:r w:rsidRPr="00CF7E5C">
        <w:rPr>
          <w:rFonts w:ascii="Helvetica" w:hAnsi="Helvetica" w:cs="Helvetica"/>
          <w:b/>
          <w:bCs/>
          <w:sz w:val="24"/>
          <w:szCs w:val="24"/>
          <w:lang w:eastAsia="it-IT"/>
        </w:rPr>
        <w:t>L</w:t>
      </w:r>
      <w:r w:rsidRPr="00CF7E5C">
        <w:rPr>
          <w:rFonts w:ascii="Times" w:hAnsi="Times" w:cs="Times"/>
          <w:b/>
          <w:bCs/>
          <w:sz w:val="24"/>
          <w:szCs w:val="24"/>
          <w:lang w:eastAsia="it-IT"/>
        </w:rPr>
        <w:t>’</w:t>
      </w:r>
      <w:r w:rsidRPr="00CF7E5C">
        <w:rPr>
          <w:rFonts w:ascii="Helvetica" w:hAnsi="Helvetica" w:cs="Helvetica"/>
          <w:b/>
          <w:bCs/>
          <w:sz w:val="24"/>
          <w:szCs w:val="24"/>
          <w:lang w:eastAsia="it-IT"/>
        </w:rPr>
        <w:t xml:space="preserve">iniziativa è stata così organizzata: </w:t>
      </w:r>
    </w:p>
    <w:p w14:paraId="34775C53" w14:textId="0F94B89F" w:rsidR="00AC09E7" w:rsidRDefault="00AC09E7" w:rsidP="008F217C">
      <w:pPr>
        <w:suppressAutoHyphens w:val="0"/>
        <w:autoSpaceDE w:val="0"/>
        <w:autoSpaceDN w:val="0"/>
        <w:adjustRightInd w:val="0"/>
        <w:spacing w:line="256" w:lineRule="auto"/>
        <w:ind w:right="-1004"/>
        <w:jc w:val="both"/>
        <w:rPr>
          <w:rFonts w:ascii="Helvetica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 xml:space="preserve">1) ideazione di una tavola rotonda </w:t>
      </w:r>
      <w:r w:rsidR="008F217C">
        <w:rPr>
          <w:rFonts w:ascii="Helvetica" w:hAnsi="Helvetica" w:cs="Helvetica"/>
          <w:sz w:val="24"/>
          <w:szCs w:val="24"/>
          <w:lang w:eastAsia="it-IT"/>
        </w:rPr>
        <w:t xml:space="preserve">tesa a favorire un </w:t>
      </w:r>
      <w:r w:rsidR="008F217C" w:rsidRPr="008F217C">
        <w:rPr>
          <w:rFonts w:ascii="Helvetica" w:hAnsi="Helvetica" w:cs="Helvetica"/>
          <w:sz w:val="24"/>
          <w:szCs w:val="24"/>
          <w:lang w:eastAsia="it-IT"/>
        </w:rPr>
        <w:t xml:space="preserve">confronto </w:t>
      </w:r>
      <w:r w:rsidR="008F217C">
        <w:rPr>
          <w:rFonts w:ascii="Helvetica" w:hAnsi="Helvetica" w:cs="Helvetica"/>
          <w:sz w:val="24"/>
          <w:szCs w:val="24"/>
          <w:lang w:eastAsia="it-IT"/>
        </w:rPr>
        <w:t xml:space="preserve">tra attori e stakeholder del territorio </w:t>
      </w:r>
      <w:r w:rsidR="008F217C" w:rsidRPr="008F217C">
        <w:rPr>
          <w:rFonts w:ascii="Helvetica" w:hAnsi="Helvetica" w:cs="Helvetica"/>
          <w:sz w:val="24"/>
          <w:szCs w:val="24"/>
          <w:lang w:eastAsia="it-IT"/>
        </w:rPr>
        <w:t>sulle opportunità fornite dalla nuova strategia europea sull’economia circolare</w:t>
      </w:r>
      <w:r w:rsidR="008F217C">
        <w:rPr>
          <w:rFonts w:ascii="Helvetica" w:hAnsi="Helvetica" w:cs="Helvetica"/>
          <w:sz w:val="24"/>
          <w:szCs w:val="24"/>
          <w:lang w:eastAsia="it-IT"/>
        </w:rPr>
        <w:t xml:space="preserve">, utile ad </w:t>
      </w:r>
      <w:r w:rsidR="008F217C" w:rsidRPr="008F217C">
        <w:rPr>
          <w:rFonts w:ascii="Helvetica" w:hAnsi="Helvetica" w:cs="Helvetica"/>
          <w:sz w:val="24"/>
          <w:szCs w:val="24"/>
          <w:lang w:eastAsia="it-IT"/>
        </w:rPr>
        <w:t xml:space="preserve">avviare processi di sviluppo sostenibile </w:t>
      </w:r>
      <w:r w:rsidR="008F217C">
        <w:rPr>
          <w:rFonts w:ascii="Helvetica" w:hAnsi="Helvetica" w:cs="Helvetica"/>
          <w:sz w:val="24"/>
          <w:szCs w:val="24"/>
          <w:lang w:eastAsia="it-IT"/>
        </w:rPr>
        <w:t xml:space="preserve">in Umbria. Oltre </w:t>
      </w:r>
      <w:proofErr w:type="gramStart"/>
      <w:r w:rsidR="008F217C">
        <w:rPr>
          <w:rFonts w:ascii="Helvetica" w:hAnsi="Helvetica" w:cs="Helvetica"/>
          <w:sz w:val="24"/>
          <w:szCs w:val="24"/>
          <w:lang w:eastAsia="it-IT"/>
        </w:rPr>
        <w:t>ad</w:t>
      </w:r>
      <w:proofErr w:type="gramEnd"/>
      <w:r w:rsidR="008F217C">
        <w:rPr>
          <w:rFonts w:ascii="Helvetica" w:hAnsi="Helvetica" w:cs="Helvetica"/>
          <w:sz w:val="24"/>
          <w:szCs w:val="24"/>
          <w:lang w:eastAsia="it-IT"/>
        </w:rPr>
        <w:t xml:space="preserve"> </w:t>
      </w:r>
      <w:r w:rsidR="008F217C" w:rsidRPr="008F217C">
        <w:rPr>
          <w:rFonts w:ascii="Helvetica" w:hAnsi="Helvetica" w:cs="Helvetica"/>
          <w:sz w:val="24"/>
          <w:szCs w:val="24"/>
          <w:lang w:eastAsia="it-IT"/>
        </w:rPr>
        <w:t>l’illustrazione di buone pratiche locali</w:t>
      </w:r>
      <w:r w:rsidR="008F217C">
        <w:rPr>
          <w:rFonts w:ascii="Helvetica" w:hAnsi="Helvetica" w:cs="Helvetica"/>
          <w:sz w:val="24"/>
          <w:szCs w:val="24"/>
          <w:lang w:eastAsia="it-IT"/>
        </w:rPr>
        <w:t xml:space="preserve">, selezionando alcuni progetti tematici già avviati, si sono ricercati anche due relatori </w:t>
      </w:r>
      <w:r w:rsidR="007448A9">
        <w:rPr>
          <w:rFonts w:ascii="Helvetica" w:hAnsi="Helvetica" w:cs="Helvetica"/>
          <w:sz w:val="24"/>
          <w:szCs w:val="24"/>
          <w:lang w:eastAsia="it-IT"/>
        </w:rPr>
        <w:t xml:space="preserve">istituzionali </w:t>
      </w:r>
      <w:r w:rsidR="008F217C">
        <w:rPr>
          <w:rFonts w:ascii="Helvetica" w:hAnsi="Helvetica" w:cs="Helvetica"/>
          <w:sz w:val="24"/>
          <w:szCs w:val="24"/>
          <w:lang w:eastAsia="it-IT"/>
        </w:rPr>
        <w:t>facenti capo</w:t>
      </w:r>
      <w:r w:rsidR="007448A9">
        <w:rPr>
          <w:rFonts w:ascii="Helvetica" w:hAnsi="Helvetica" w:cs="Helvetica"/>
          <w:sz w:val="24"/>
          <w:szCs w:val="24"/>
          <w:lang w:eastAsia="it-IT"/>
        </w:rPr>
        <w:t>, rispettivamente,</w:t>
      </w:r>
      <w:r w:rsidR="008F217C">
        <w:rPr>
          <w:rFonts w:ascii="Helvetica" w:hAnsi="Helvetica" w:cs="Helvetica"/>
          <w:sz w:val="24"/>
          <w:szCs w:val="24"/>
          <w:lang w:eastAsia="it-IT"/>
        </w:rPr>
        <w:t xml:space="preserve"> </w:t>
      </w:r>
      <w:r w:rsidR="007448A9">
        <w:rPr>
          <w:rFonts w:ascii="Helvetica" w:hAnsi="Helvetica" w:cs="Helvetica"/>
          <w:sz w:val="24"/>
          <w:szCs w:val="24"/>
          <w:lang w:eastAsia="it-IT"/>
        </w:rPr>
        <w:t xml:space="preserve">al servizio “Innovazione e ricerca” della </w:t>
      </w:r>
      <w:r w:rsidR="008F217C">
        <w:rPr>
          <w:rFonts w:ascii="Helvetica" w:hAnsi="Helvetica" w:cs="Helvetica"/>
          <w:sz w:val="24"/>
          <w:szCs w:val="24"/>
          <w:lang w:eastAsia="it-IT"/>
        </w:rPr>
        <w:t>Regione Umbria</w:t>
      </w:r>
      <w:r w:rsidR="007448A9">
        <w:rPr>
          <w:rFonts w:ascii="Helvetica" w:hAnsi="Helvetica" w:cs="Helvetica"/>
          <w:sz w:val="24"/>
          <w:szCs w:val="24"/>
          <w:lang w:eastAsia="it-IT"/>
        </w:rPr>
        <w:t xml:space="preserve"> e a Sviluppumbria, società in house della Regione incaricata dell’attuazione dei servizi di innovazione e del trasferimento tecnologico;</w:t>
      </w:r>
    </w:p>
    <w:p w14:paraId="028E985E" w14:textId="6D352BC4" w:rsidR="007448A9" w:rsidRDefault="007448A9" w:rsidP="00547D09">
      <w:pPr>
        <w:suppressAutoHyphens w:val="0"/>
        <w:autoSpaceDE w:val="0"/>
        <w:autoSpaceDN w:val="0"/>
        <w:adjustRightInd w:val="0"/>
        <w:spacing w:line="256" w:lineRule="auto"/>
        <w:ind w:right="-1004"/>
        <w:rPr>
          <w:rFonts w:ascii="Helvetica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 xml:space="preserve">2) </w:t>
      </w:r>
      <w:r w:rsidR="009900CC">
        <w:rPr>
          <w:rFonts w:ascii="Helvetica" w:hAnsi="Helvetica" w:cs="Helvetica"/>
          <w:sz w:val="24"/>
          <w:szCs w:val="24"/>
          <w:lang w:eastAsia="it-IT"/>
        </w:rPr>
        <w:t>p</w:t>
      </w:r>
      <w:r>
        <w:rPr>
          <w:rFonts w:ascii="Helvetica" w:hAnsi="Helvetica" w:cs="Helvetica"/>
          <w:sz w:val="24"/>
          <w:szCs w:val="24"/>
          <w:lang w:eastAsia="it-IT"/>
        </w:rPr>
        <w:t>redisposizione della scaletta dei relatori, di seguito illustrata:</w:t>
      </w:r>
    </w:p>
    <w:p w14:paraId="38693528" w14:textId="77777777" w:rsidR="00D42843" w:rsidRDefault="007448A9" w:rsidP="007448A9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56" w:lineRule="auto"/>
        <w:ind w:right="-1004"/>
        <w:rPr>
          <w:rFonts w:ascii="Helvetica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 xml:space="preserve">Fabio Raspadori, Responsabile CDE UNIPG: </w:t>
      </w:r>
      <w:r w:rsidR="00D42843">
        <w:rPr>
          <w:rFonts w:ascii="Helvetica" w:hAnsi="Helvetica" w:cs="Helvetica"/>
          <w:sz w:val="24"/>
          <w:szCs w:val="24"/>
          <w:lang w:eastAsia="it-IT"/>
        </w:rPr>
        <w:t>relazione introduttiva sulla nuova Strategia dell’Unione europea per l’economia circolare;</w:t>
      </w:r>
    </w:p>
    <w:p w14:paraId="0B1D9A5D" w14:textId="2BDCEF7F" w:rsidR="00D42843" w:rsidRDefault="00D42843" w:rsidP="007448A9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56" w:lineRule="auto"/>
        <w:ind w:right="-1004"/>
        <w:rPr>
          <w:rFonts w:ascii="Helvetica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>Edoardo Pompo, Dirigente Regione Umbria, Servizio Innovazione e ricerca – Elisabetta Boncio, Responsabile Innovazione e Trasferimento tecnologico di Sviluppumbria: relazione congiunta su “L’economia circolare nella nuova Strategia per la sostenibilità della Regione Umbria”;</w:t>
      </w:r>
    </w:p>
    <w:p w14:paraId="3B97442A" w14:textId="55DCA730" w:rsidR="00547D09" w:rsidRDefault="00D42843" w:rsidP="00DD6E91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56" w:lineRule="auto"/>
        <w:ind w:right="-1004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A8122C">
        <w:rPr>
          <w:rFonts w:ascii="Helvetica" w:hAnsi="Helvetica" w:cs="Helvetica"/>
          <w:sz w:val="24"/>
          <w:szCs w:val="24"/>
          <w:lang w:eastAsia="it-IT"/>
        </w:rPr>
        <w:t>Cristina Romani</w:t>
      </w:r>
      <w:r w:rsidR="00A8122C" w:rsidRPr="00A8122C">
        <w:rPr>
          <w:rFonts w:ascii="Helvetica" w:hAnsi="Helvetica" w:cs="Helvetica"/>
          <w:sz w:val="24"/>
          <w:szCs w:val="24"/>
          <w:lang w:eastAsia="it-IT"/>
        </w:rPr>
        <w:t xml:space="preserve">, </w:t>
      </w:r>
      <w:r w:rsidR="00547D09" w:rsidRPr="00A8122C">
        <w:rPr>
          <w:rFonts w:ascii="Helvetica" w:hAnsi="Helvetica" w:cs="Helvetica"/>
          <w:sz w:val="24"/>
          <w:szCs w:val="24"/>
          <w:lang w:eastAsia="it-IT"/>
        </w:rPr>
        <w:t>Cooperativa di Comunità “Be Valnerina”</w:t>
      </w:r>
      <w:r w:rsidR="00A8122C" w:rsidRPr="00A8122C">
        <w:rPr>
          <w:rFonts w:ascii="Helvetica" w:hAnsi="Helvetica" w:cs="Helvetica"/>
          <w:sz w:val="24"/>
          <w:szCs w:val="24"/>
          <w:lang w:eastAsia="it-IT"/>
        </w:rPr>
        <w:t xml:space="preserve">, Project Manager del Progetto “Be Green”, nato per </w:t>
      </w:r>
      <w:r w:rsidR="00547D09" w:rsidRPr="00A8122C">
        <w:rPr>
          <w:rFonts w:ascii="Helvetica" w:hAnsi="Helvetica" w:cs="Helvetica"/>
          <w:sz w:val="24"/>
          <w:szCs w:val="24"/>
          <w:lang w:eastAsia="it-IT"/>
        </w:rPr>
        <w:t>monitorare facilmente il consumo e la gestione dei rifiuti urbani</w:t>
      </w:r>
      <w:r w:rsidR="00A8122C" w:rsidRPr="00A8122C">
        <w:rPr>
          <w:rFonts w:ascii="Helvetica" w:hAnsi="Helvetica" w:cs="Helvetica"/>
          <w:sz w:val="24"/>
          <w:szCs w:val="24"/>
          <w:lang w:eastAsia="it-IT"/>
        </w:rPr>
        <w:t xml:space="preserve"> ed </w:t>
      </w:r>
      <w:r w:rsidR="00547D09" w:rsidRPr="00A8122C">
        <w:rPr>
          <w:rFonts w:ascii="Helvetica" w:hAnsi="Helvetica" w:cs="Helvetica"/>
          <w:sz w:val="24"/>
          <w:szCs w:val="24"/>
          <w:lang w:eastAsia="it-IT"/>
        </w:rPr>
        <w:t>agire sulla popolazione con azioni di sensibilizzazione e buone pratiche</w:t>
      </w:r>
      <w:r w:rsidR="00A8122C">
        <w:rPr>
          <w:rFonts w:ascii="Helvetica" w:hAnsi="Helvetica" w:cs="Helvetica"/>
          <w:sz w:val="24"/>
          <w:szCs w:val="24"/>
          <w:lang w:eastAsia="it-IT"/>
        </w:rPr>
        <w:t>;</w:t>
      </w:r>
    </w:p>
    <w:p w14:paraId="2B73FAAD" w14:textId="7AFB10D0" w:rsidR="00547D09" w:rsidRDefault="00A8122C" w:rsidP="00A8122C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40" w:line="256" w:lineRule="auto"/>
        <w:ind w:right="-1004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A8122C">
        <w:rPr>
          <w:rFonts w:ascii="Helvetica" w:hAnsi="Helvetica" w:cs="Helvetica"/>
          <w:sz w:val="24"/>
          <w:szCs w:val="24"/>
          <w:lang w:eastAsia="it-IT"/>
        </w:rPr>
        <w:t>Federica Leonetti, Consulente del Comune di Narni, relazione sul Progetto “</w:t>
      </w:r>
      <w:proofErr w:type="spellStart"/>
      <w:proofErr w:type="gramStart"/>
      <w:r w:rsidR="00547D09" w:rsidRPr="00A8122C">
        <w:rPr>
          <w:rFonts w:ascii="Helvetica" w:hAnsi="Helvetica" w:cs="Helvetica"/>
          <w:sz w:val="24"/>
          <w:szCs w:val="24"/>
          <w:lang w:eastAsia="it-IT"/>
        </w:rPr>
        <w:t>Ri.Di</w:t>
      </w:r>
      <w:proofErr w:type="spellEnd"/>
      <w:r w:rsidR="00547D09" w:rsidRPr="00A8122C">
        <w:rPr>
          <w:rFonts w:ascii="Helvetica" w:hAnsi="Helvetica" w:cs="Helvetica"/>
          <w:sz w:val="24"/>
          <w:szCs w:val="24"/>
          <w:lang w:eastAsia="it-IT"/>
        </w:rPr>
        <w:t>.</w:t>
      </w:r>
      <w:proofErr w:type="gramEnd"/>
      <w:r w:rsidR="00547D09" w:rsidRPr="00A8122C">
        <w:rPr>
          <w:rFonts w:ascii="Helvetica" w:hAnsi="Helvetica" w:cs="Helvetica"/>
          <w:sz w:val="24"/>
          <w:szCs w:val="24"/>
          <w:lang w:eastAsia="it-IT"/>
        </w:rPr>
        <w:t xml:space="preserve"> Narni</w:t>
      </w:r>
      <w:r w:rsidRPr="00A8122C">
        <w:rPr>
          <w:rFonts w:ascii="Helvetica" w:hAnsi="Helvetica" w:cs="Helvetica"/>
          <w:sz w:val="24"/>
          <w:szCs w:val="24"/>
          <w:lang w:eastAsia="it-IT"/>
        </w:rPr>
        <w:t>”, volto alla</w:t>
      </w:r>
      <w:r w:rsidR="00547D09" w:rsidRPr="00A8122C">
        <w:rPr>
          <w:rFonts w:ascii="Helvetica" w:hAnsi="Helvetica" w:cs="Helvetica"/>
          <w:sz w:val="24"/>
          <w:szCs w:val="24"/>
          <w:lang w:eastAsia="it-IT"/>
        </w:rPr>
        <w:t xml:space="preserve"> creazione di una rete di artigiani, riparatori e cittadini per ridurre la produzione i rifiuti e riutilizzare gli oggetti </w:t>
      </w:r>
      <w:r w:rsidRPr="00A8122C">
        <w:rPr>
          <w:rFonts w:ascii="Helvetica" w:hAnsi="Helvetica" w:cs="Helvetica"/>
          <w:sz w:val="24"/>
          <w:szCs w:val="24"/>
          <w:lang w:eastAsia="it-IT"/>
        </w:rPr>
        <w:t>(</w:t>
      </w:r>
      <w:r w:rsidR="00547D09" w:rsidRPr="00A8122C">
        <w:rPr>
          <w:rFonts w:ascii="Helvetica" w:hAnsi="Helvetica" w:cs="Helvetica"/>
          <w:sz w:val="24"/>
          <w:szCs w:val="24"/>
          <w:lang w:eastAsia="it-IT"/>
        </w:rPr>
        <w:t>ricicleria diffusa</w:t>
      </w:r>
      <w:r w:rsidRPr="00A8122C">
        <w:rPr>
          <w:rFonts w:ascii="Helvetica" w:hAnsi="Helvetica" w:cs="Helvetica"/>
          <w:sz w:val="24"/>
          <w:szCs w:val="24"/>
          <w:lang w:eastAsia="it-IT"/>
        </w:rPr>
        <w:t>)</w:t>
      </w:r>
      <w:r>
        <w:rPr>
          <w:rFonts w:ascii="Helvetica" w:hAnsi="Helvetica" w:cs="Helvetica"/>
          <w:sz w:val="24"/>
          <w:szCs w:val="24"/>
          <w:lang w:eastAsia="it-IT"/>
        </w:rPr>
        <w:t>.</w:t>
      </w:r>
    </w:p>
    <w:p w14:paraId="313240D7" w14:textId="4D5E5B8D" w:rsidR="00547D09" w:rsidRPr="00547D09" w:rsidRDefault="00A8122C" w:rsidP="00A8122C">
      <w:pPr>
        <w:suppressAutoHyphens w:val="0"/>
        <w:autoSpaceDE w:val="0"/>
        <w:autoSpaceDN w:val="0"/>
        <w:adjustRightInd w:val="0"/>
        <w:spacing w:line="256" w:lineRule="auto"/>
        <w:ind w:right="-1004"/>
        <w:jc w:val="both"/>
        <w:rPr>
          <w:rFonts w:ascii="Helvetica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>Dopo tali relazioni, sono stati previsti due i</w:t>
      </w:r>
      <w:r w:rsidR="00547D09" w:rsidRPr="00547D09">
        <w:rPr>
          <w:rFonts w:ascii="Helvetica" w:hAnsi="Helvetica" w:cs="Helvetica"/>
          <w:sz w:val="24"/>
          <w:szCs w:val="24"/>
          <w:lang w:eastAsia="it-IT"/>
        </w:rPr>
        <w:t>nterventi programmati</w:t>
      </w:r>
      <w:r>
        <w:rPr>
          <w:rFonts w:ascii="Helvetica" w:hAnsi="Helvetica" w:cs="Helvetica"/>
          <w:sz w:val="24"/>
          <w:szCs w:val="24"/>
          <w:lang w:eastAsia="it-IT"/>
        </w:rPr>
        <w:t>:</w:t>
      </w:r>
    </w:p>
    <w:p w14:paraId="6FEE3D90" w14:textId="77777777" w:rsidR="00547D09" w:rsidRPr="00547D09" w:rsidRDefault="00547D09" w:rsidP="00547D09">
      <w:pPr>
        <w:suppressAutoHyphens w:val="0"/>
        <w:autoSpaceDE w:val="0"/>
        <w:autoSpaceDN w:val="0"/>
        <w:adjustRightInd w:val="0"/>
        <w:spacing w:line="256" w:lineRule="auto"/>
        <w:ind w:right="-1004"/>
        <w:rPr>
          <w:rFonts w:ascii="Helvetica" w:hAnsi="Helvetica" w:cs="Helvetica"/>
          <w:sz w:val="24"/>
          <w:szCs w:val="24"/>
          <w:lang w:eastAsia="it-IT"/>
        </w:rPr>
      </w:pPr>
    </w:p>
    <w:p w14:paraId="21BCA5C4" w14:textId="07C919EF" w:rsidR="00547D09" w:rsidRPr="00547D09" w:rsidRDefault="00547D09" w:rsidP="00CF7E5C">
      <w:pPr>
        <w:suppressAutoHyphens w:val="0"/>
        <w:autoSpaceDE w:val="0"/>
        <w:autoSpaceDN w:val="0"/>
        <w:adjustRightInd w:val="0"/>
        <w:spacing w:line="256" w:lineRule="auto"/>
        <w:ind w:right="-1004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547D09">
        <w:rPr>
          <w:rFonts w:ascii="Helvetica" w:hAnsi="Helvetica" w:cs="Helvetica"/>
          <w:sz w:val="24"/>
          <w:szCs w:val="24"/>
          <w:lang w:eastAsia="it-IT"/>
        </w:rPr>
        <w:t xml:space="preserve">1) Dott.sa Giada </w:t>
      </w:r>
      <w:proofErr w:type="spellStart"/>
      <w:r w:rsidRPr="00547D09">
        <w:rPr>
          <w:rFonts w:ascii="Helvetica" w:hAnsi="Helvetica" w:cs="Helvetica"/>
          <w:sz w:val="24"/>
          <w:szCs w:val="24"/>
          <w:lang w:eastAsia="it-IT"/>
        </w:rPr>
        <w:t>Materazzo</w:t>
      </w:r>
      <w:proofErr w:type="spellEnd"/>
      <w:r w:rsidRPr="00547D09">
        <w:rPr>
          <w:rFonts w:ascii="Helvetica" w:hAnsi="Helvetica" w:cs="Helvetica"/>
          <w:sz w:val="24"/>
          <w:szCs w:val="24"/>
          <w:lang w:eastAsia="it-IT"/>
        </w:rPr>
        <w:t xml:space="preserve">, Mediatrice Linguistico Culturale, Responsabile </w:t>
      </w:r>
      <w:proofErr w:type="spellStart"/>
      <w:r w:rsidRPr="00547D09">
        <w:rPr>
          <w:rFonts w:ascii="Helvetica" w:hAnsi="Helvetica" w:cs="Helvetica"/>
          <w:sz w:val="24"/>
          <w:szCs w:val="24"/>
          <w:lang w:eastAsia="it-IT"/>
        </w:rPr>
        <w:t>Europrogettazione</w:t>
      </w:r>
      <w:proofErr w:type="spellEnd"/>
      <w:r w:rsidRPr="00547D09">
        <w:rPr>
          <w:rFonts w:ascii="Helvetica" w:hAnsi="Helvetica" w:cs="Helvetica"/>
          <w:sz w:val="24"/>
          <w:szCs w:val="24"/>
          <w:lang w:eastAsia="it-IT"/>
        </w:rPr>
        <w:t xml:space="preserve"> – Comunicazione Unione Nazionale Consumatori Umbria: </w:t>
      </w:r>
      <w:r w:rsidR="00CF7E5C">
        <w:rPr>
          <w:rFonts w:ascii="Helvetica" w:hAnsi="Helvetica" w:cs="Helvetica"/>
          <w:sz w:val="24"/>
          <w:szCs w:val="24"/>
          <w:lang w:eastAsia="it-IT"/>
        </w:rPr>
        <w:t>“</w:t>
      </w:r>
      <w:r w:rsidRPr="00547D09">
        <w:rPr>
          <w:rFonts w:ascii="Helvetica" w:hAnsi="Helvetica" w:cs="Helvetica"/>
          <w:sz w:val="24"/>
          <w:szCs w:val="24"/>
          <w:lang w:eastAsia="it-IT"/>
        </w:rPr>
        <w:t>a partnership nel Progetto Horizon 2020, “</w:t>
      </w:r>
      <w:proofErr w:type="spellStart"/>
      <w:r w:rsidRPr="00547D09">
        <w:rPr>
          <w:rFonts w:ascii="Helvetica" w:hAnsi="Helvetica" w:cs="Helvetica"/>
          <w:sz w:val="24"/>
          <w:szCs w:val="24"/>
          <w:lang w:eastAsia="it-IT"/>
        </w:rPr>
        <w:t>upPE</w:t>
      </w:r>
      <w:proofErr w:type="spellEnd"/>
      <w:r w:rsidRPr="00547D09">
        <w:rPr>
          <w:rFonts w:ascii="Helvetica" w:hAnsi="Helvetica" w:cs="Helvetica"/>
          <w:sz w:val="24"/>
          <w:szCs w:val="24"/>
          <w:lang w:eastAsia="it-IT"/>
        </w:rPr>
        <w:t>-T” volto al</w:t>
      </w:r>
      <w:r w:rsidR="009900CC">
        <w:rPr>
          <w:rFonts w:ascii="Helvetica" w:hAnsi="Helvetica" w:cs="Helvetica"/>
          <w:sz w:val="24"/>
          <w:szCs w:val="24"/>
          <w:lang w:eastAsia="it-IT"/>
        </w:rPr>
        <w:t>l’</w:t>
      </w:r>
      <w:proofErr w:type="spellStart"/>
      <w:r w:rsidRPr="00547D09">
        <w:rPr>
          <w:rFonts w:ascii="Helvetica" w:hAnsi="Helvetica" w:cs="Helvetica"/>
          <w:sz w:val="24"/>
          <w:szCs w:val="24"/>
          <w:lang w:eastAsia="it-IT"/>
        </w:rPr>
        <w:t>upcycling</w:t>
      </w:r>
      <w:proofErr w:type="spellEnd"/>
      <w:r w:rsidRPr="00547D09">
        <w:rPr>
          <w:rFonts w:ascii="Helvetica" w:hAnsi="Helvetica" w:cs="Helvetica"/>
          <w:sz w:val="24"/>
          <w:szCs w:val="24"/>
          <w:lang w:eastAsia="it-IT"/>
        </w:rPr>
        <w:t xml:space="preserve"> (riciclaggio) degli imballaggi per bevande e alimenti PE e PET</w:t>
      </w:r>
      <w:r w:rsidR="00CF7E5C">
        <w:rPr>
          <w:rFonts w:ascii="Helvetica" w:hAnsi="Helvetica" w:cs="Helvetica"/>
          <w:sz w:val="24"/>
          <w:szCs w:val="24"/>
          <w:lang w:eastAsia="it-IT"/>
        </w:rPr>
        <w:t>”</w:t>
      </w:r>
      <w:r w:rsidRPr="00547D09">
        <w:rPr>
          <w:rFonts w:ascii="Helvetica" w:hAnsi="Helvetica" w:cs="Helvetica"/>
          <w:sz w:val="24"/>
          <w:szCs w:val="24"/>
          <w:lang w:eastAsia="it-IT"/>
        </w:rPr>
        <w:t>;</w:t>
      </w:r>
    </w:p>
    <w:p w14:paraId="5D300BC5" w14:textId="77777777" w:rsidR="00547D09" w:rsidRPr="00547D09" w:rsidRDefault="00547D09" w:rsidP="00547D09">
      <w:pPr>
        <w:suppressAutoHyphens w:val="0"/>
        <w:autoSpaceDE w:val="0"/>
        <w:autoSpaceDN w:val="0"/>
        <w:adjustRightInd w:val="0"/>
        <w:spacing w:line="256" w:lineRule="auto"/>
        <w:ind w:right="-1004"/>
        <w:rPr>
          <w:rFonts w:ascii="Helvetica" w:hAnsi="Helvetica" w:cs="Helvetica"/>
          <w:sz w:val="24"/>
          <w:szCs w:val="24"/>
          <w:lang w:eastAsia="it-IT"/>
        </w:rPr>
      </w:pPr>
    </w:p>
    <w:p w14:paraId="4942E946" w14:textId="0A53F0B8" w:rsidR="00B559FF" w:rsidRDefault="00547D09" w:rsidP="00CF7E5C">
      <w:pPr>
        <w:suppressAutoHyphens w:val="0"/>
        <w:autoSpaceDE w:val="0"/>
        <w:autoSpaceDN w:val="0"/>
        <w:adjustRightInd w:val="0"/>
        <w:spacing w:line="256" w:lineRule="auto"/>
        <w:ind w:right="-1004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547D09">
        <w:rPr>
          <w:rFonts w:ascii="Helvetica" w:hAnsi="Helvetica" w:cs="Helvetica"/>
          <w:sz w:val="24"/>
          <w:szCs w:val="24"/>
          <w:lang w:eastAsia="it-IT"/>
        </w:rPr>
        <w:t>2) Dott. Valter Puliti, Presidente Ass.ne ECOARTE APS di Marsciano: “I centri del riuso”</w:t>
      </w:r>
      <w:r w:rsidR="009732D0">
        <w:rPr>
          <w:rFonts w:ascii="Helvetica" w:hAnsi="Helvetica" w:cs="Helvetica"/>
          <w:sz w:val="24"/>
          <w:szCs w:val="24"/>
          <w:lang w:eastAsia="it-IT"/>
        </w:rPr>
        <w:t>.</w:t>
      </w:r>
    </w:p>
    <w:p w14:paraId="26FBFEAB" w14:textId="77777777" w:rsidR="00B559FF" w:rsidRDefault="00B559FF" w:rsidP="00B559FF">
      <w:pPr>
        <w:suppressAutoHyphens w:val="0"/>
        <w:autoSpaceDE w:val="0"/>
        <w:autoSpaceDN w:val="0"/>
        <w:adjustRightInd w:val="0"/>
        <w:spacing w:line="256" w:lineRule="auto"/>
        <w:ind w:left="360" w:right="-1004"/>
        <w:rPr>
          <w:rFonts w:ascii="Helvetica" w:hAnsi="Helvetica" w:cs="Helvetica"/>
          <w:sz w:val="24"/>
          <w:szCs w:val="24"/>
          <w:lang w:eastAsia="it-IT"/>
        </w:rPr>
      </w:pPr>
    </w:p>
    <w:p w14:paraId="08981771" w14:textId="133B02A5" w:rsidR="00B559FF" w:rsidRDefault="00B559FF" w:rsidP="009900CC">
      <w:pPr>
        <w:suppressAutoHyphens w:val="0"/>
        <w:autoSpaceDE w:val="0"/>
        <w:autoSpaceDN w:val="0"/>
        <w:adjustRightInd w:val="0"/>
        <w:spacing w:line="256" w:lineRule="auto"/>
        <w:ind w:right="-1004"/>
        <w:rPr>
          <w:rFonts w:ascii="Helvetica" w:hAnsi="Helvetica" w:cs="Helvetica"/>
          <w:b/>
          <w:bCs/>
          <w:sz w:val="24"/>
          <w:szCs w:val="24"/>
          <w:lang w:eastAsia="it-IT"/>
        </w:rPr>
      </w:pPr>
      <w:r w:rsidRPr="00CF7E5C">
        <w:rPr>
          <w:rFonts w:ascii="Helvetica" w:hAnsi="Helvetica" w:cs="Helvetica"/>
          <w:b/>
          <w:bCs/>
          <w:sz w:val="24"/>
          <w:szCs w:val="24"/>
          <w:lang w:eastAsia="it-IT"/>
        </w:rPr>
        <w:t>Modalità di diffusione dell’iniziativa:</w:t>
      </w:r>
    </w:p>
    <w:p w14:paraId="59E13427" w14:textId="2B3E6B27" w:rsidR="009900CC" w:rsidRDefault="009900CC" w:rsidP="009900CC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56" w:lineRule="auto"/>
        <w:ind w:right="-1004"/>
        <w:rPr>
          <w:rFonts w:ascii="Helvetica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>Invio e-mail di invito all’evento verso vari potenziali attori istituzionali e stakeholder interessati (spedite circa 150 email ad associazioni di categoria, enti territoriali, docenti universitari, associazioni di cittadini);</w:t>
      </w:r>
    </w:p>
    <w:p w14:paraId="14A17B22" w14:textId="2AA4AB7F" w:rsidR="009900CC" w:rsidRPr="009900CC" w:rsidRDefault="009900CC" w:rsidP="009900CC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56" w:lineRule="auto"/>
        <w:ind w:right="-1004"/>
        <w:rPr>
          <w:rFonts w:ascii="Helvetica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>Evento diffuso in str</w:t>
      </w:r>
      <w:r w:rsidR="00884C71">
        <w:rPr>
          <w:rFonts w:ascii="Helvetica" w:hAnsi="Helvetica" w:cs="Helvetica"/>
          <w:sz w:val="24"/>
          <w:szCs w:val="24"/>
          <w:lang w:eastAsia="it-IT"/>
        </w:rPr>
        <w:t>e</w:t>
      </w:r>
      <w:r>
        <w:rPr>
          <w:rFonts w:ascii="Helvetica" w:hAnsi="Helvetica" w:cs="Helvetica"/>
          <w:sz w:val="24"/>
          <w:szCs w:val="24"/>
          <w:lang w:eastAsia="it-IT"/>
        </w:rPr>
        <w:t>aming</w:t>
      </w:r>
      <w:r w:rsidR="009732D0">
        <w:rPr>
          <w:rFonts w:ascii="Helvetica" w:hAnsi="Helvetica" w:cs="Helvetica"/>
          <w:sz w:val="24"/>
          <w:szCs w:val="24"/>
          <w:lang w:eastAsia="it-IT"/>
        </w:rPr>
        <w:t>.</w:t>
      </w:r>
    </w:p>
    <w:p w14:paraId="4DC7F1D6" w14:textId="77777777" w:rsidR="00B559FF" w:rsidRDefault="00B559FF" w:rsidP="00B559FF">
      <w:pPr>
        <w:suppressAutoHyphens w:val="0"/>
        <w:autoSpaceDE w:val="0"/>
        <w:autoSpaceDN w:val="0"/>
        <w:adjustRightInd w:val="0"/>
        <w:spacing w:line="256" w:lineRule="auto"/>
        <w:ind w:left="360" w:right="-1004"/>
        <w:rPr>
          <w:rFonts w:ascii="Times" w:hAnsi="Times" w:cs="Times"/>
          <w:sz w:val="22"/>
          <w:szCs w:val="22"/>
          <w:lang w:eastAsia="it-IT"/>
        </w:rPr>
      </w:pPr>
    </w:p>
    <w:p w14:paraId="0A9589E5" w14:textId="77777777" w:rsidR="00B559FF" w:rsidRDefault="00B559FF" w:rsidP="00B559FF">
      <w:pPr>
        <w:suppressAutoHyphens w:val="0"/>
        <w:autoSpaceDE w:val="0"/>
        <w:autoSpaceDN w:val="0"/>
        <w:adjustRightInd w:val="0"/>
        <w:spacing w:line="256" w:lineRule="auto"/>
        <w:ind w:left="360" w:right="-1004"/>
        <w:rPr>
          <w:rFonts w:ascii="Times" w:hAnsi="Times" w:cs="Times"/>
          <w:sz w:val="22"/>
          <w:szCs w:val="22"/>
          <w:lang w:eastAsia="it-IT"/>
        </w:rPr>
      </w:pPr>
    </w:p>
    <w:p w14:paraId="25D7BFEE" w14:textId="77777777" w:rsidR="00933952" w:rsidRPr="00D30402" w:rsidRDefault="00933952" w:rsidP="00933952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t>Pubblico presente all’iniziativa (target e numero partecipanti)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933952" w:rsidRPr="009E1296" w14:paraId="38220995" w14:textId="77777777" w:rsidTr="002977AB">
        <w:tc>
          <w:tcPr>
            <w:tcW w:w="9556" w:type="dxa"/>
            <w:shd w:val="clear" w:color="auto" w:fill="0066FF"/>
          </w:tcPr>
          <w:p w14:paraId="60EAC79B" w14:textId="77777777" w:rsidR="00933952" w:rsidRPr="00740F85" w:rsidRDefault="00933952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29F85D5A" w14:textId="77777777" w:rsidR="00933952" w:rsidRPr="00740F85" w:rsidRDefault="00933952" w:rsidP="002977AB">
            <w:pPr>
              <w:rPr>
                <w:b/>
                <w:bCs/>
                <w:color w:val="FFFFFF"/>
              </w:rPr>
            </w:pPr>
          </w:p>
        </w:tc>
      </w:tr>
    </w:tbl>
    <w:p w14:paraId="0CD66256" w14:textId="77777777" w:rsidR="00740F85" w:rsidRDefault="00740F85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14:paraId="316A2ED2" w14:textId="541D5F24" w:rsidR="00C43E96" w:rsidRPr="009732D0" w:rsidRDefault="00884C71" w:rsidP="009732D0">
      <w:pPr>
        <w:pStyle w:val="NormaleWeb"/>
        <w:spacing w:before="0" w:beforeAutospacing="0" w:after="0" w:afterAutospacing="0"/>
        <w:rPr>
          <w:rFonts w:ascii="Helvetica" w:hAnsi="Helvetica" w:cs="Helvetica"/>
          <w:bdr w:val="none" w:sz="0" w:space="0" w:color="auto" w:frame="1"/>
        </w:rPr>
      </w:pPr>
      <w:r w:rsidRPr="00884C71">
        <w:rPr>
          <w:rFonts w:ascii="Helvetica" w:hAnsi="Helvetica" w:cs="Helvetica"/>
          <w:bdr w:val="none" w:sz="0" w:space="0" w:color="auto" w:frame="1"/>
        </w:rPr>
        <w:t xml:space="preserve">I dati forniti dalla piattaforma </w:t>
      </w:r>
      <w:r>
        <w:rPr>
          <w:rFonts w:ascii="Helvetica" w:hAnsi="Helvetica" w:cs="Helvetica"/>
          <w:bdr w:val="none" w:sz="0" w:space="0" w:color="auto" w:frame="1"/>
        </w:rPr>
        <w:t>Microsoft Teams certificano la presenza di un totale di 34 utenti collegati durante lo svolgimento dell’evento. Il loro target varia da studenti e docenti universitari, funzionari di Enti locali, imprese private</w:t>
      </w:r>
      <w:r w:rsidR="00521DA9">
        <w:rPr>
          <w:rFonts w:ascii="Helvetica" w:hAnsi="Helvetica" w:cs="Helvetica"/>
          <w:bdr w:val="none" w:sz="0" w:space="0" w:color="auto" w:frame="1"/>
        </w:rPr>
        <w:t>, rappresentanze sindacali di categoria e privati cittadini</w:t>
      </w:r>
      <w:r w:rsidR="009732D0">
        <w:rPr>
          <w:rFonts w:ascii="Helvetica" w:hAnsi="Helvetica" w:cs="Helvetica"/>
          <w:bdr w:val="none" w:sz="0" w:space="0" w:color="auto" w:frame="1"/>
        </w:rPr>
        <w:t>.</w:t>
      </w:r>
    </w:p>
    <w:p w14:paraId="51930B46" w14:textId="77777777" w:rsidR="00C43E96" w:rsidRDefault="00C43E96" w:rsidP="00C43E96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1124663B" w14:textId="77777777" w:rsidR="00C43E96" w:rsidRDefault="00C43E96" w:rsidP="00C43E96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3C72AB31" w14:textId="77777777" w:rsidR="00C43E96" w:rsidRPr="00D30402" w:rsidRDefault="00701C5B" w:rsidP="00C43E96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Valutazione di sintesi</w:t>
      </w:r>
      <w:r w:rsidR="00C43E96" w:rsidRPr="00D30402">
        <w:rPr>
          <w:b/>
          <w:color w:val="17365D" w:themeColor="text2" w:themeShade="BF"/>
          <w:sz w:val="32"/>
          <w:szCs w:val="32"/>
        </w:rPr>
        <w:t xml:space="preserve"> (giudizio complessivo sul risultato conseguit</w:t>
      </w:r>
      <w:r>
        <w:rPr>
          <w:b/>
          <w:color w:val="17365D" w:themeColor="text2" w:themeShade="BF"/>
          <w:sz w:val="32"/>
          <w:szCs w:val="32"/>
        </w:rPr>
        <w:t xml:space="preserve">o e sulle difficoltà incontrate, segnalazione di </w:t>
      </w:r>
      <w:r w:rsidR="00D50407">
        <w:rPr>
          <w:b/>
          <w:color w:val="17365D" w:themeColor="text2" w:themeShade="BF"/>
          <w:sz w:val="32"/>
          <w:szCs w:val="32"/>
        </w:rPr>
        <w:t>e</w:t>
      </w:r>
      <w:r w:rsidR="00C43E96" w:rsidRPr="00D30402">
        <w:rPr>
          <w:b/>
          <w:color w:val="17365D" w:themeColor="text2" w:themeShade="BF"/>
          <w:sz w:val="32"/>
          <w:szCs w:val="32"/>
        </w:rPr>
        <w:t>ventuali pubblicazioni, materiale messo on-line e</w:t>
      </w:r>
      <w:r>
        <w:rPr>
          <w:b/>
          <w:color w:val="17365D" w:themeColor="text2" w:themeShade="BF"/>
          <w:sz w:val="32"/>
          <w:szCs w:val="32"/>
        </w:rPr>
        <w:t xml:space="preserve">/o a disposizione del pubblico o di </w:t>
      </w:r>
      <w:r w:rsidR="00C43E96" w:rsidRPr="00D30402">
        <w:rPr>
          <w:b/>
          <w:color w:val="17365D" w:themeColor="text2" w:themeShade="BF"/>
          <w:sz w:val="32"/>
          <w:szCs w:val="32"/>
        </w:rPr>
        <w:t>collaborazioni nella realizzazione dell’evento)</w:t>
      </w:r>
      <w:r>
        <w:rPr>
          <w:b/>
          <w:color w:val="17365D" w:themeColor="text2" w:themeShade="BF"/>
          <w:sz w:val="32"/>
          <w:szCs w:val="32"/>
        </w:rPr>
        <w:t>: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C43E96" w:rsidRPr="009E1296" w14:paraId="24A7B1A1" w14:textId="77777777" w:rsidTr="00C43E96">
        <w:tc>
          <w:tcPr>
            <w:tcW w:w="9402" w:type="dxa"/>
            <w:shd w:val="clear" w:color="auto" w:fill="0066FF"/>
          </w:tcPr>
          <w:p w14:paraId="161E54C4" w14:textId="77777777" w:rsidR="00C43E96" w:rsidRPr="00740F85" w:rsidRDefault="00C43E96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24A68E24" w14:textId="77777777" w:rsidR="00C43E96" w:rsidRPr="00740F85" w:rsidRDefault="00C43E96" w:rsidP="002977AB">
            <w:pPr>
              <w:rPr>
                <w:b/>
                <w:bCs/>
                <w:color w:val="FFFFFF"/>
              </w:rPr>
            </w:pPr>
          </w:p>
        </w:tc>
      </w:tr>
    </w:tbl>
    <w:p w14:paraId="149465E3" w14:textId="08A96C29" w:rsidR="00711012" w:rsidRDefault="00711012" w:rsidP="00C43E96">
      <w:pPr>
        <w:rPr>
          <w:rFonts w:ascii="Arial" w:hAnsi="Arial" w:cs="Arial"/>
          <w:sz w:val="24"/>
          <w:highlight w:val="yellow"/>
        </w:rPr>
      </w:pPr>
    </w:p>
    <w:p w14:paraId="6C3F8EC9" w14:textId="02FFABC2" w:rsidR="002D4BBD" w:rsidRDefault="00521DA9" w:rsidP="00C43E96">
      <w:pPr>
        <w:rPr>
          <w:rFonts w:ascii="Arial" w:hAnsi="Arial" w:cs="Arial"/>
          <w:sz w:val="24"/>
        </w:rPr>
      </w:pPr>
      <w:r w:rsidRPr="00521DA9">
        <w:rPr>
          <w:rFonts w:ascii="Arial" w:hAnsi="Arial" w:cs="Arial"/>
          <w:sz w:val="24"/>
        </w:rPr>
        <w:t>La risposta del pubblico collegato all’evento è stata soddisfacente</w:t>
      </w:r>
      <w:r>
        <w:rPr>
          <w:rFonts w:ascii="Arial" w:hAnsi="Arial" w:cs="Arial"/>
          <w:sz w:val="24"/>
        </w:rPr>
        <w:t>, sia dal lato quantitativo (numero di presenze) che da quello degli interventi che, a margine dei lavori, si sono susseguiti</w:t>
      </w:r>
      <w:r w:rsidR="002D4BBD">
        <w:rPr>
          <w:rFonts w:ascii="Arial" w:hAnsi="Arial" w:cs="Arial"/>
          <w:sz w:val="24"/>
        </w:rPr>
        <w:t>. In particolare, è emerso come nel caso dell’economia circolare, sia molto sentita l’esigenza di mettere a confronto le buone pratiche esistenti, che spesso anche nell’ambito di territori di medio-piccole dimensioni, come l’Umbria, non sono note.</w:t>
      </w:r>
    </w:p>
    <w:p w14:paraId="01FA7BFB" w14:textId="2B95E6BB" w:rsidR="002D4BBD" w:rsidRDefault="002D4BBD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questo senso il Webinar si è proposto come occasione utile per mettere in contatto le poche realtà attive sul territorio nel campo dell’economia circolare e dell’economia verde. </w:t>
      </w:r>
    </w:p>
    <w:sectPr w:rsidR="002D4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288A" w14:textId="77777777" w:rsidR="0072755B" w:rsidRDefault="0072755B">
      <w:r>
        <w:separator/>
      </w:r>
    </w:p>
  </w:endnote>
  <w:endnote w:type="continuationSeparator" w:id="0">
    <w:p w14:paraId="256B4BC0" w14:textId="77777777" w:rsidR="0072755B" w:rsidRDefault="0072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C94F" w14:textId="77777777" w:rsidR="00B559FF" w:rsidRDefault="00B559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F413" w14:textId="77777777" w:rsidR="002D7CC3" w:rsidRDefault="00FB0C5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6777B5" wp14:editId="6B68292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EB0AE" w14:textId="77777777" w:rsidR="002D7CC3" w:rsidRDefault="002D7CC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B2D0A">
                            <w:rPr>
                              <w:rStyle w:val="Numeropagina"/>
                              <w:noProof/>
                            </w:rPr>
                            <w:t>5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B6777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15FEB0AE" w14:textId="77777777" w:rsidR="002D7CC3" w:rsidRDefault="002D7CC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B2D0A">
                      <w:rPr>
                        <w:rStyle w:val="Numeropagina"/>
                        <w:noProof/>
                      </w:rPr>
                      <w:t>5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4C93" w14:textId="77777777" w:rsidR="00B559FF" w:rsidRDefault="00B559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51A10" w14:textId="77777777" w:rsidR="0072755B" w:rsidRDefault="0072755B">
      <w:r>
        <w:separator/>
      </w:r>
    </w:p>
  </w:footnote>
  <w:footnote w:type="continuationSeparator" w:id="0">
    <w:p w14:paraId="2932D047" w14:textId="77777777" w:rsidR="0072755B" w:rsidRDefault="0072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91CE" w14:textId="77777777" w:rsidR="00B559FF" w:rsidRDefault="00B559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A993" w14:textId="77777777" w:rsidR="00B559FF" w:rsidRDefault="00B559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E915" w14:textId="77777777" w:rsidR="00B559FF" w:rsidRDefault="00B559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53CCD3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2" w15:restartNumberingAfterBreak="0">
    <w:nsid w:val="00000003"/>
    <w:multiLevelType w:val="singleLevel"/>
    <w:tmpl w:val="93B2A94A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3CA2D78"/>
    <w:multiLevelType w:val="hybridMultilevel"/>
    <w:tmpl w:val="194AB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5C4D"/>
    <w:multiLevelType w:val="hybridMultilevel"/>
    <w:tmpl w:val="60785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71C92"/>
    <w:multiLevelType w:val="hybridMultilevel"/>
    <w:tmpl w:val="90E4E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DFC"/>
    <w:multiLevelType w:val="hybridMultilevel"/>
    <w:tmpl w:val="310E3FA4"/>
    <w:lvl w:ilvl="0" w:tplc="86EA23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51"/>
    <w:rsid w:val="00007C7A"/>
    <w:rsid w:val="000136A2"/>
    <w:rsid w:val="000153D7"/>
    <w:rsid w:val="00053BFB"/>
    <w:rsid w:val="00067330"/>
    <w:rsid w:val="00086AE8"/>
    <w:rsid w:val="000B79DB"/>
    <w:rsid w:val="000C0150"/>
    <w:rsid w:val="000D0630"/>
    <w:rsid w:val="000F2450"/>
    <w:rsid w:val="000F2AEB"/>
    <w:rsid w:val="001320A6"/>
    <w:rsid w:val="00143D59"/>
    <w:rsid w:val="00165989"/>
    <w:rsid w:val="001854FE"/>
    <w:rsid w:val="001A0DF7"/>
    <w:rsid w:val="001A5AF9"/>
    <w:rsid w:val="001B2D0A"/>
    <w:rsid w:val="001D06F7"/>
    <w:rsid w:val="002035AC"/>
    <w:rsid w:val="00211022"/>
    <w:rsid w:val="00281CFC"/>
    <w:rsid w:val="002A611D"/>
    <w:rsid w:val="002D1415"/>
    <w:rsid w:val="002D4BBD"/>
    <w:rsid w:val="002D7CC3"/>
    <w:rsid w:val="002E6451"/>
    <w:rsid w:val="002F2816"/>
    <w:rsid w:val="00325A16"/>
    <w:rsid w:val="00354556"/>
    <w:rsid w:val="003619CF"/>
    <w:rsid w:val="00363664"/>
    <w:rsid w:val="003B505D"/>
    <w:rsid w:val="003F49EF"/>
    <w:rsid w:val="0042523E"/>
    <w:rsid w:val="00433C8D"/>
    <w:rsid w:val="00440BDA"/>
    <w:rsid w:val="0047291A"/>
    <w:rsid w:val="004A3882"/>
    <w:rsid w:val="004B64FD"/>
    <w:rsid w:val="004B76A0"/>
    <w:rsid w:val="004C4F2B"/>
    <w:rsid w:val="004D5C97"/>
    <w:rsid w:val="005052B8"/>
    <w:rsid w:val="00521DA9"/>
    <w:rsid w:val="005263C4"/>
    <w:rsid w:val="005342CB"/>
    <w:rsid w:val="00545E4D"/>
    <w:rsid w:val="00547D09"/>
    <w:rsid w:val="005606D1"/>
    <w:rsid w:val="005A2FD9"/>
    <w:rsid w:val="005A5514"/>
    <w:rsid w:val="005B0D37"/>
    <w:rsid w:val="005B448E"/>
    <w:rsid w:val="005F1515"/>
    <w:rsid w:val="00627283"/>
    <w:rsid w:val="00632D1D"/>
    <w:rsid w:val="00654E73"/>
    <w:rsid w:val="006956D3"/>
    <w:rsid w:val="00696F16"/>
    <w:rsid w:val="00697573"/>
    <w:rsid w:val="006A5E4C"/>
    <w:rsid w:val="006B7088"/>
    <w:rsid w:val="006D507E"/>
    <w:rsid w:val="006E0288"/>
    <w:rsid w:val="006E11F7"/>
    <w:rsid w:val="006F2715"/>
    <w:rsid w:val="00701C5B"/>
    <w:rsid w:val="00711012"/>
    <w:rsid w:val="00711539"/>
    <w:rsid w:val="00723A8D"/>
    <w:rsid w:val="0072755B"/>
    <w:rsid w:val="007318B2"/>
    <w:rsid w:val="00740F85"/>
    <w:rsid w:val="007448A9"/>
    <w:rsid w:val="00785A92"/>
    <w:rsid w:val="007A078F"/>
    <w:rsid w:val="007A78B2"/>
    <w:rsid w:val="007B1C2C"/>
    <w:rsid w:val="007C489F"/>
    <w:rsid w:val="00814863"/>
    <w:rsid w:val="0083114E"/>
    <w:rsid w:val="008812EC"/>
    <w:rsid w:val="00884C71"/>
    <w:rsid w:val="00887775"/>
    <w:rsid w:val="008A4EC7"/>
    <w:rsid w:val="008B6597"/>
    <w:rsid w:val="008F217C"/>
    <w:rsid w:val="008F6854"/>
    <w:rsid w:val="00904979"/>
    <w:rsid w:val="00933952"/>
    <w:rsid w:val="009511E2"/>
    <w:rsid w:val="009636EA"/>
    <w:rsid w:val="009732D0"/>
    <w:rsid w:val="00983A98"/>
    <w:rsid w:val="009900CC"/>
    <w:rsid w:val="009A49F1"/>
    <w:rsid w:val="009A7CF5"/>
    <w:rsid w:val="009E1296"/>
    <w:rsid w:val="00A03FDF"/>
    <w:rsid w:val="00A237B0"/>
    <w:rsid w:val="00A3642D"/>
    <w:rsid w:val="00A4397C"/>
    <w:rsid w:val="00A56F81"/>
    <w:rsid w:val="00A66397"/>
    <w:rsid w:val="00A8122C"/>
    <w:rsid w:val="00A94B25"/>
    <w:rsid w:val="00A96344"/>
    <w:rsid w:val="00AA1FB3"/>
    <w:rsid w:val="00AC09E7"/>
    <w:rsid w:val="00B01FE2"/>
    <w:rsid w:val="00B04488"/>
    <w:rsid w:val="00B1553B"/>
    <w:rsid w:val="00B45ACD"/>
    <w:rsid w:val="00B559FF"/>
    <w:rsid w:val="00B64B8C"/>
    <w:rsid w:val="00B74E20"/>
    <w:rsid w:val="00B76966"/>
    <w:rsid w:val="00B84357"/>
    <w:rsid w:val="00B95CB6"/>
    <w:rsid w:val="00BC3F0A"/>
    <w:rsid w:val="00BD3BDC"/>
    <w:rsid w:val="00BE5CCD"/>
    <w:rsid w:val="00BE5ED4"/>
    <w:rsid w:val="00C33319"/>
    <w:rsid w:val="00C43E96"/>
    <w:rsid w:val="00C560F0"/>
    <w:rsid w:val="00C57A8A"/>
    <w:rsid w:val="00C612C4"/>
    <w:rsid w:val="00C7206B"/>
    <w:rsid w:val="00C736BB"/>
    <w:rsid w:val="00C8020F"/>
    <w:rsid w:val="00C96CBC"/>
    <w:rsid w:val="00CB41B2"/>
    <w:rsid w:val="00CB678B"/>
    <w:rsid w:val="00CC2A42"/>
    <w:rsid w:val="00CC798B"/>
    <w:rsid w:val="00CD17EC"/>
    <w:rsid w:val="00CD6EC9"/>
    <w:rsid w:val="00CF7E5C"/>
    <w:rsid w:val="00D10C1D"/>
    <w:rsid w:val="00D30402"/>
    <w:rsid w:val="00D42843"/>
    <w:rsid w:val="00D50407"/>
    <w:rsid w:val="00D7151D"/>
    <w:rsid w:val="00D82F73"/>
    <w:rsid w:val="00D85FE3"/>
    <w:rsid w:val="00DB18FF"/>
    <w:rsid w:val="00DD689D"/>
    <w:rsid w:val="00DE7520"/>
    <w:rsid w:val="00DF5948"/>
    <w:rsid w:val="00E12A54"/>
    <w:rsid w:val="00E15A8B"/>
    <w:rsid w:val="00E52F4F"/>
    <w:rsid w:val="00E54A14"/>
    <w:rsid w:val="00E61607"/>
    <w:rsid w:val="00E63450"/>
    <w:rsid w:val="00E707DB"/>
    <w:rsid w:val="00E860E4"/>
    <w:rsid w:val="00EB634C"/>
    <w:rsid w:val="00EC58E4"/>
    <w:rsid w:val="00ED466B"/>
    <w:rsid w:val="00F004EF"/>
    <w:rsid w:val="00F005BE"/>
    <w:rsid w:val="00F30525"/>
    <w:rsid w:val="00F41C90"/>
    <w:rsid w:val="00F431B9"/>
    <w:rsid w:val="00F472FD"/>
    <w:rsid w:val="00F57381"/>
    <w:rsid w:val="00F7164A"/>
    <w:rsid w:val="00F907EB"/>
    <w:rsid w:val="00F94D1D"/>
    <w:rsid w:val="00F955C4"/>
    <w:rsid w:val="00F96FB2"/>
    <w:rsid w:val="00FB0C59"/>
    <w:rsid w:val="00FD03C2"/>
    <w:rsid w:val="00FE048A"/>
    <w:rsid w:val="00FE4478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2993D"/>
  <w14:defaultImageDpi w14:val="0"/>
  <w15:docId w15:val="{42E48757-1656-4437-8AE2-54D68C76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ind w:right="-27"/>
      <w:jc w:val="center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BFBFBF"/>
      <w:jc w:val="center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ind w:right="-27"/>
      <w:jc w:val="center"/>
      <w:outlineLvl w:val="4"/>
    </w:pPr>
    <w:rPr>
      <w:rFonts w:ascii="Georgia" w:hAnsi="Georgia" w:cs="Georgia"/>
      <w:b/>
      <w:smallCaps/>
      <w:sz w:val="3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rFonts w:ascii="Verdana" w:hAnsi="Verdana" w:cs="Verdana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rFonts w:ascii="Verdana" w:hAnsi="Verdana" w:cs="Verdana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outlineLvl w:val="8"/>
    </w:pPr>
    <w:rPr>
      <w:rFonts w:ascii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sz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lang w:val="x-none" w:eastAsia="ar-SA"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firstLine="708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ar-SA" w:bidi="ar-SA"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customStyle="1" w:styleId="Rientrocorpodeltesto21">
    <w:name w:val="Rientro corpo del testo 21"/>
    <w:basedOn w:val="Normale"/>
    <w:pPr>
      <w:keepNext/>
      <w:spacing w:line="360" w:lineRule="auto"/>
      <w:ind w:right="-27" w:firstLine="708"/>
      <w:jc w:val="both"/>
    </w:pPr>
    <w:rPr>
      <w:sz w:val="24"/>
      <w:szCs w:val="22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5A5514"/>
    <w:pPr>
      <w:ind w:left="708"/>
    </w:pPr>
  </w:style>
  <w:style w:type="table" w:styleId="Grigliatabella">
    <w:name w:val="Table Grid"/>
    <w:basedOn w:val="Tabellanormale"/>
    <w:uiPriority w:val="59"/>
    <w:rsid w:val="009E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9E129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4B64FD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4B64FD"/>
    <w:rPr>
      <w:rFonts w:ascii="Calibri" w:hAnsi="Calibri"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C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5C97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Default">
    <w:name w:val="Default"/>
    <w:rsid w:val="005342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559F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5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A32C-1629-4552-8D2B-3FF5A2A0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CDE di…………</vt:lpstr>
    </vt:vector>
  </TitlesOfParts>
  <Company>Olidata S.p.A.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di…………</dc:title>
  <dc:subject/>
  <dc:creator>Università Luigi Bocconi</dc:creator>
  <cp:keywords/>
  <dc:description/>
  <cp:lastModifiedBy>Francesco Garza</cp:lastModifiedBy>
  <cp:revision>2</cp:revision>
  <cp:lastPrinted>2019-01-11T11:42:00Z</cp:lastPrinted>
  <dcterms:created xsi:type="dcterms:W3CDTF">2022-01-11T09:12:00Z</dcterms:created>
  <dcterms:modified xsi:type="dcterms:W3CDTF">2022-01-11T09:12:00Z</dcterms:modified>
</cp:coreProperties>
</file>